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CD3E3" w14:textId="77777777" w:rsidR="002F2AB0" w:rsidRPr="002F2AB0" w:rsidRDefault="002F2AB0" w:rsidP="002F2AB0">
      <w:pPr>
        <w:rPr>
          <w:b/>
          <w:bCs/>
          <w:sz w:val="36"/>
          <w:szCs w:val="36"/>
        </w:rPr>
      </w:pPr>
      <w:r w:rsidRPr="002F2AB0">
        <w:rPr>
          <w:b/>
          <w:bCs/>
          <w:sz w:val="36"/>
          <w:szCs w:val="36"/>
        </w:rPr>
        <w:t>Đánh giá Ryzen Threadripper PRO 7965WX: Khi "PRO" Định Nghĩa Lại Máy Trạm</w:t>
      </w:r>
    </w:p>
    <w:p w14:paraId="54E667EF" w14:textId="77777777" w:rsidR="002F2AB0" w:rsidRDefault="002F2AB0" w:rsidP="002F2AB0"/>
    <w:p w14:paraId="34097F29" w14:textId="038202DD" w:rsidR="002F2AB0" w:rsidRDefault="002F2AB0" w:rsidP="002F2AB0">
      <w:r w:rsidRPr="002F2AB0">
        <w:t>Trong thế giới của máy tính trạm (Workstation), sự ra mắt của dòng Ryzen Threadripper PRO 7000 WX-Series đã thiết lập một tiêu chuẩn mới về hiệu năng và khả năng mở rộng. Nổi bật trong số đó là Ryzen Threadripper PRO 7965WX, một vi xử lý dẫn vào hệ sinh thái PRO đẳng cấp doanh nghiệp. Không chỉ đơn thuần là một CPU mạnh mẽ với kiến trúc Zen 4, 7965WX còn là lời giải cho bài toán cân nhắc giữa dòng Threadripper thường (non-PRO) và dòng PRO, mang đến những giá trị cốt lõi mà các doanh nghiệp và chuyên gia hàng đầu không thể bỏ qua.</w:t>
      </w:r>
    </w:p>
    <w:p w14:paraId="520D4067" w14:textId="77777777" w:rsidR="002F2AB0" w:rsidRPr="002F2AB0" w:rsidRDefault="002F2AB0" w:rsidP="002F2AB0"/>
    <w:p w14:paraId="6B601D9C" w14:textId="6803D3F3" w:rsidR="002F2AB0" w:rsidRDefault="002F2AB0" w:rsidP="002F2AB0">
      <w:pPr>
        <w:rPr>
          <w:b/>
          <w:bCs/>
        </w:rPr>
      </w:pPr>
      <w:r w:rsidRPr="009601E4">
        <w:t xml:space="preserve">[B] </w:t>
      </w:r>
      <w:r w:rsidRPr="002F2AB0">
        <w:rPr>
          <w:b/>
          <w:bCs/>
        </w:rPr>
        <w:t>Thông số kỹ thuật: "Trái Tim" 24 Nhân Đầy Uy Lực</w:t>
      </w:r>
      <w:r w:rsidRPr="009601E4">
        <w:t>[/B]</w:t>
      </w:r>
    </w:p>
    <w:p w14:paraId="1BD79AC8" w14:textId="77777777" w:rsidR="002F2AB0" w:rsidRPr="002F2AB0" w:rsidRDefault="002F2AB0" w:rsidP="002F2AB0">
      <w:pPr>
        <w:rPr>
          <w:b/>
          <w:bCs/>
        </w:rPr>
      </w:pPr>
    </w:p>
    <w:p w14:paraId="615CE214" w14:textId="77777777" w:rsidR="002F2AB0" w:rsidRDefault="002F2AB0" w:rsidP="002F2AB0">
      <w:r w:rsidRPr="002F2AB0">
        <w:t>Ryzen Threadripper PRO 7965WX sở hữu 24 nhân và 48 luồng xử lý dựa trên kiến trúc Zen 4 tiên tiến (5nm). Với xung nhịp cơ bản 4.2 GHz và khả năng boost lên đến 5.3 GHz, con chip này cung cấp hiệu năng đơn nhân cực kỳ ấn tượng, vượt trội so với các thế hệ trước. Bên cạnh đó, bộ nhớ đệm L3 lên tới 128MB giúp giảm độ trễ tối đa trong các tác vụ tính toán phức tạp. Mặc dù là model có số nhân khiêm tốn trong gia đình PRO (so với "trùm cuối" 7995WX), nhưng 7965WX vẫn thừa hưởng trọn vẹn sức mạnh nền tảng với mức TDP 350W, đảm bảo hiệu suất duy trì ổn định cho các tác vụ render, mô phỏng hay biên tập video 8K.</w:t>
      </w:r>
    </w:p>
    <w:p w14:paraId="57AC79B4" w14:textId="77777777" w:rsidR="00B04472" w:rsidRDefault="00B04472" w:rsidP="002F2AB0"/>
    <w:p w14:paraId="3EA129B0" w14:textId="019BDBA9" w:rsidR="002F2AB0" w:rsidRDefault="00B04472" w:rsidP="002F2AB0">
      <w:r w:rsidRPr="00B04472">
        <w:t>[img]https://i.postimg.cc/FHnS86kL/image.png[/img]</w:t>
      </w:r>
    </w:p>
    <w:p w14:paraId="32965487" w14:textId="77777777" w:rsidR="00B04472" w:rsidRPr="002F2AB0" w:rsidRDefault="00B04472" w:rsidP="002F2AB0"/>
    <w:p w14:paraId="435A1592" w14:textId="755D4212" w:rsidR="002F2AB0" w:rsidRDefault="002F2AB0" w:rsidP="002F2AB0">
      <w:pPr>
        <w:rPr>
          <w:b/>
          <w:bCs/>
        </w:rPr>
      </w:pPr>
      <w:r w:rsidRPr="009601E4">
        <w:t xml:space="preserve">[B] </w:t>
      </w:r>
      <w:r w:rsidRPr="002F2AB0">
        <w:rPr>
          <w:b/>
          <w:bCs/>
        </w:rPr>
        <w:t>Sức Mạnh Mở Rộng: Vượt Xa Giới Hạn Của Dòng Non-PRO</w:t>
      </w:r>
      <w:r w:rsidRPr="009601E4">
        <w:t>[/B]</w:t>
      </w:r>
    </w:p>
    <w:p w14:paraId="08193C34" w14:textId="77777777" w:rsidR="002F2AB0" w:rsidRPr="002F2AB0" w:rsidRDefault="002F2AB0" w:rsidP="002F2AB0">
      <w:pPr>
        <w:rPr>
          <w:b/>
          <w:bCs/>
        </w:rPr>
      </w:pPr>
    </w:p>
    <w:p w14:paraId="71FA68FD" w14:textId="77777777" w:rsidR="002F2AB0" w:rsidRDefault="002F2AB0" w:rsidP="002F2AB0">
      <w:r w:rsidRPr="002F2AB0">
        <w:t xml:space="preserve">Lý do đầu tiên để các chuyên gia lựa chọn dòng PRO như 7965WX thay vì dòng non-PRO nằm ở khả năng mở rộng hiệu năng trong tương lai. Trong khi dòng Threadripper 7000 (non-PRO) bị giới hạn ở tối đa 64 nhân và 128 luồng, thì nền tảng PRO cho phép nâng cấp lên tới con số khổng lồ 96 nhân và 192 luồng (với mẫu 7995WX). Điều này có nghĩa là khi đầu tư vào bo mạch chủ cho 7965WX hôm nay, doanh nghiệp đã sẵn sàng một lộ trình nâng cấp </w:t>
      </w:r>
      <w:r w:rsidRPr="002F2AB0">
        <w:lastRenderedPageBreak/>
        <w:t>dài hạn lên những con chip mạnh hơn gấp bội mà không cần thay đổi nền tảng, một sự đảm bảo tuyệt vời cho vòng đời thiết bị.</w:t>
      </w:r>
    </w:p>
    <w:p w14:paraId="1716BD6E" w14:textId="77777777" w:rsidR="002F2AB0" w:rsidRDefault="002F2AB0" w:rsidP="002F2AB0"/>
    <w:p w14:paraId="55B9046E" w14:textId="170F526C" w:rsidR="00B04472" w:rsidRDefault="00B04472" w:rsidP="002F2AB0">
      <w:r w:rsidRPr="00B04472">
        <w:t>[img]https://i.postimg.cc/brWXKpPQ/image.png[/img]</w:t>
      </w:r>
    </w:p>
    <w:p w14:paraId="344FF0A0" w14:textId="77777777" w:rsidR="00B04472" w:rsidRPr="002F2AB0" w:rsidRDefault="00B04472" w:rsidP="002F2AB0"/>
    <w:p w14:paraId="2E9AA1C8" w14:textId="2813AEBD" w:rsidR="002F2AB0" w:rsidRDefault="002F2AB0" w:rsidP="002F2AB0">
      <w:pPr>
        <w:rPr>
          <w:b/>
          <w:bCs/>
        </w:rPr>
      </w:pPr>
      <w:r w:rsidRPr="009601E4">
        <w:t xml:space="preserve">[B] </w:t>
      </w:r>
      <w:r w:rsidRPr="002F2AB0">
        <w:rPr>
          <w:b/>
          <w:bCs/>
        </w:rPr>
        <w:t>Băng Thông Bộ Nhớ: Yếu Tố "Sống Còn" Cho Dữ Liệu Lớn</w:t>
      </w:r>
      <w:r w:rsidRPr="009601E4">
        <w:t>[/B]</w:t>
      </w:r>
    </w:p>
    <w:p w14:paraId="38CCDE93" w14:textId="77777777" w:rsidR="002F2AB0" w:rsidRPr="002F2AB0" w:rsidRDefault="002F2AB0" w:rsidP="002F2AB0">
      <w:pPr>
        <w:rPr>
          <w:b/>
          <w:bCs/>
        </w:rPr>
      </w:pPr>
    </w:p>
    <w:p w14:paraId="7D3D3079" w14:textId="03F327DF" w:rsidR="002F2AB0" w:rsidRDefault="002F2AB0" w:rsidP="002F2AB0">
      <w:r w:rsidRPr="002F2AB0">
        <w:t xml:space="preserve">Sự khác biệt mang tính quyết định tiếp theo nằm ở khả năng hỗ trợ bộ nhớ RAM. Dòng PRO, bao gồm 7965WX, hỗ trợ tới 8 kênh bộ nhớ với dung lượng tối đa lên đến 2TB, gấp đôi so với chỉ 4 kênh và 1TB của dòng non-PRO. Đối với các ứng dụng mô phỏng khoa học, phân tích dữ liệu địa chất, hay huấn luyện AI/Machine Learning, băng thông bộ nhớ 8 kênh là yếu tố </w:t>
      </w:r>
      <w:r w:rsidR="009C7A14">
        <w:t>quan trọng</w:t>
      </w:r>
      <w:r w:rsidRPr="002F2AB0">
        <w:t xml:space="preserve"> để tránh nghẽn cổ chai dữ liệu. Việc có thể truy xuất dữ liệu nhanh gấp đôi và lưu trữ lượng dữ liệu khổng lồ trên RAM giúp 7965WX xử lý các dự án mà dòng non-PRO đơn giản là không thể thực hiện được.</w:t>
      </w:r>
    </w:p>
    <w:p w14:paraId="1C55E4D0" w14:textId="77777777" w:rsidR="002F2AB0" w:rsidRDefault="002F2AB0" w:rsidP="002F2AB0"/>
    <w:p w14:paraId="583942FA" w14:textId="45A13167" w:rsidR="00B04472" w:rsidRDefault="00B04472" w:rsidP="002F2AB0">
      <w:r w:rsidRPr="00B04472">
        <w:t>[img]</w:t>
      </w:r>
      <w:hyperlink r:id="rId4" w:history="1">
        <w:r w:rsidRPr="00A03A35">
          <w:rPr>
            <w:rStyle w:val="Hyperlink"/>
          </w:rPr>
          <w:t>https://i.postimg.cc/gJ7B0s7d/image.png[/img</w:t>
        </w:r>
      </w:hyperlink>
      <w:r w:rsidRPr="00B04472">
        <w:t>]</w:t>
      </w:r>
    </w:p>
    <w:p w14:paraId="20A3813B" w14:textId="69B9A7E3" w:rsidR="00B04472" w:rsidRDefault="00B04472" w:rsidP="002F2AB0">
      <w:r w:rsidRPr="00B04472">
        <w:t>[img]</w:t>
      </w:r>
      <w:hyperlink r:id="rId5" w:history="1">
        <w:r w:rsidRPr="00A03A35">
          <w:rPr>
            <w:rStyle w:val="Hyperlink"/>
          </w:rPr>
          <w:t>https://i.postimg.cc/nhkxL8Gs/image.png[/img</w:t>
        </w:r>
      </w:hyperlink>
      <w:r w:rsidRPr="00B04472">
        <w:t>]</w:t>
      </w:r>
    </w:p>
    <w:p w14:paraId="0AB79EBD" w14:textId="289AAA0C" w:rsidR="00B04472" w:rsidRDefault="00B04472" w:rsidP="002F2AB0">
      <w:r w:rsidRPr="00B04472">
        <w:t>[img]</w:t>
      </w:r>
      <w:hyperlink r:id="rId6" w:history="1">
        <w:r w:rsidR="009C7A14" w:rsidRPr="00A03A35">
          <w:rPr>
            <w:rStyle w:val="Hyperlink"/>
          </w:rPr>
          <w:t>https://i.postimg.cc/DZW35Skz/image.png[/img</w:t>
        </w:r>
      </w:hyperlink>
      <w:r w:rsidRPr="00B04472">
        <w:t>]</w:t>
      </w:r>
    </w:p>
    <w:p w14:paraId="481BDA4A" w14:textId="0CD6949A" w:rsidR="009C7A14" w:rsidRDefault="009C7A14" w:rsidP="002F2AB0">
      <w:r w:rsidRPr="009C7A14">
        <w:t>[img]</w:t>
      </w:r>
      <w:hyperlink r:id="rId7" w:history="1">
        <w:r w:rsidRPr="00A03A35">
          <w:rPr>
            <w:rStyle w:val="Hyperlink"/>
          </w:rPr>
          <w:t>https://i.postimg.cc/hvTWWNGK/image.png[/img</w:t>
        </w:r>
      </w:hyperlink>
      <w:r w:rsidRPr="009C7A14">
        <w:t>]</w:t>
      </w:r>
    </w:p>
    <w:p w14:paraId="1249FBC0" w14:textId="343CFCBB" w:rsidR="009C7A14" w:rsidRDefault="009C7A14" w:rsidP="002F2AB0">
      <w:r w:rsidRPr="009C7A14">
        <w:t>[img]https://i.postimg.cc/139x2C1x/image.png[/img]</w:t>
      </w:r>
    </w:p>
    <w:p w14:paraId="3D1E8584" w14:textId="77777777" w:rsidR="00B04472" w:rsidRPr="002F2AB0" w:rsidRDefault="00B04472" w:rsidP="002F2AB0"/>
    <w:p w14:paraId="2F79825A" w14:textId="1F6F4CDB" w:rsidR="002F2AB0" w:rsidRDefault="002F2AB0" w:rsidP="002F2AB0">
      <w:pPr>
        <w:rPr>
          <w:b/>
          <w:bCs/>
        </w:rPr>
      </w:pPr>
      <w:r w:rsidRPr="009601E4">
        <w:t xml:space="preserve">[B] </w:t>
      </w:r>
      <w:r w:rsidRPr="002F2AB0">
        <w:rPr>
          <w:b/>
          <w:bCs/>
        </w:rPr>
        <w:t>Kết Nối và Nền Tảng: Đặc Quyền Của Chipset WRX90</w:t>
      </w:r>
      <w:r w:rsidRPr="009601E4">
        <w:t>[/B]</w:t>
      </w:r>
    </w:p>
    <w:p w14:paraId="453D9161" w14:textId="77777777" w:rsidR="002F2AB0" w:rsidRPr="002F2AB0" w:rsidRDefault="002F2AB0" w:rsidP="002F2AB0">
      <w:pPr>
        <w:rPr>
          <w:b/>
          <w:bCs/>
        </w:rPr>
      </w:pPr>
    </w:p>
    <w:p w14:paraId="638A7BDA" w14:textId="77777777" w:rsidR="002F2AB0" w:rsidRDefault="002F2AB0" w:rsidP="002F2AB0">
      <w:r w:rsidRPr="002F2AB0">
        <w:t xml:space="preserve">Khả năng kết nối I/O (Input/Output) là nơi dòng PRO thể hiện đẳng cấp vượt trội. 7965WX cung cấp tới 148 làn PCIe (trong đó có 128 làn PCIe 5.0 tốc độ cao), so với con số khiêm tốn 92 làn (chỉ 32 làn PCIe 5.0) của dòng non-PRO. Số lượng làn PCIe khổng lồ này cho phép các máy trạm kết nối cùng lúc nhiều card đồ họa (Multi-GPU) để render, hàng loạt card tăng tốc AI, và các thiết bị lưu trữ NVMe tốc độ cao mà không phải hy sinh băng thông. Hơn nữa, dòng PRO hoạt động linh hoạt trên cả hai nền tảng chipset TRX50 và WRX90. Trong đó, bo mạch chủ WRX90 được thiết kế chuyên biệt để mở khóa toàn bộ tiềm năng của dòng PRO, </w:t>
      </w:r>
      <w:r w:rsidRPr="002F2AB0">
        <w:lastRenderedPageBreak/>
        <w:t>hỗ trợ các tính năng quản lý từ xa và bảo mật cấp doanh nghiệp, điều mà nền tảng TRX50 của dòng non-PRO không thể đáp ứng đầy đủ.</w:t>
      </w:r>
    </w:p>
    <w:p w14:paraId="031BD7D5" w14:textId="77777777" w:rsidR="002F2AB0" w:rsidRDefault="002F2AB0" w:rsidP="002F2AB0"/>
    <w:p w14:paraId="5EB4898F" w14:textId="5AA07A36" w:rsidR="009C7A14" w:rsidRDefault="009C7A14" w:rsidP="002F2AB0">
      <w:r w:rsidRPr="009C7A14">
        <w:t>[img]https://i.postimg.cc/1Xx2HMK3/image.png[/img]</w:t>
      </w:r>
    </w:p>
    <w:p w14:paraId="6A58042E" w14:textId="77777777" w:rsidR="009C7A14" w:rsidRPr="002F2AB0" w:rsidRDefault="009C7A14" w:rsidP="002F2AB0"/>
    <w:p w14:paraId="52BE4D22" w14:textId="4154064F" w:rsidR="002F2AB0" w:rsidRDefault="002F2AB0" w:rsidP="002F2AB0">
      <w:pPr>
        <w:rPr>
          <w:b/>
          <w:bCs/>
        </w:rPr>
      </w:pPr>
      <w:r w:rsidRPr="009601E4">
        <w:t xml:space="preserve">[B] </w:t>
      </w:r>
      <w:r w:rsidRPr="002F2AB0">
        <w:rPr>
          <w:b/>
          <w:bCs/>
        </w:rPr>
        <w:t>Bảo Mật và Độ Tin Cậy: Tiêu Chuẩn Doanh Nghiệp</w:t>
      </w:r>
      <w:r w:rsidRPr="009601E4">
        <w:t>[/B]</w:t>
      </w:r>
    </w:p>
    <w:p w14:paraId="0170B81C" w14:textId="77777777" w:rsidR="002F2AB0" w:rsidRPr="002F2AB0" w:rsidRDefault="002F2AB0" w:rsidP="002F2AB0">
      <w:pPr>
        <w:rPr>
          <w:b/>
          <w:bCs/>
        </w:rPr>
      </w:pPr>
    </w:p>
    <w:p w14:paraId="69A2039D" w14:textId="77777777" w:rsidR="002F2AB0" w:rsidRDefault="002F2AB0" w:rsidP="002F2AB0">
      <w:r w:rsidRPr="002F2AB0">
        <w:t>Cuối cùng, giá trị vô hình nhưng vô giá của 7965WX nằm ở bộ công nghệ AMD PRO Technologies. Tính năng AMD PRO Security cung cấp các lớp bảo vệ đa tầng, nổi bật là AMD Memory Guard giúp mã hóa bộ nhớ toàn diện theo thời gian thực, bảo vệ dữ liệu nhạy cảm khỏi các cuộc tấn công vật lý. Bên cạnh đó, AMD PRO Manageability giúp bộ phận IT quản lý, cập nhật và sửa lỗi hệ thống từ xa một cách dễ dàng trong môi trường doanh nghiệp quy mô lớn. Dòng PRO cũng cam kết chu kỳ hỗ trợ sản phẩm và thời gian sản xuất dài hơn, đảm bảo tính ổn định và khả năng thay thế linh kiện trong nhiều năm, một tiêu chí bắt buộc đối với các dự án hạ tầng quan trọng.</w:t>
      </w:r>
    </w:p>
    <w:p w14:paraId="10A2BD62" w14:textId="77777777" w:rsidR="002F2AB0" w:rsidRPr="002F2AB0" w:rsidRDefault="002F2AB0" w:rsidP="002F2AB0"/>
    <w:p w14:paraId="2CD33BB4" w14:textId="77777777" w:rsidR="002F2AB0" w:rsidRPr="002F2AB0" w:rsidRDefault="002F2AB0" w:rsidP="002F2AB0">
      <w:r w:rsidRPr="002F2AB0">
        <w:t>Tổng kết lại, Ryzen Threadripper PRO 7965WX không chỉ là một CPU 24 nhân mạnh mẽ, mà là tấm vé gia nhập vào hệ sinh thái máy trạm chuyên nghiệp nhất hiện nay. Mặc dù chi phí đầu tư ban đầu cao hơn so với dòng non-PRO, nhưng những lợi thế về băng thông bộ nhớ 8 kênh, 128 làn PCIe 5.0, khả năng bảo mật cấp cao và lộ trình nâng cấp lên 96 nhân khiến nó trở thành lựa chọn tối ưu và kinh tế nhất về lâu dài cho các studio, viện nghiên cứu và doanh nghiệp đòi hỏi sự ổn định và hiệu suất không giới hạn.</w:t>
      </w:r>
    </w:p>
    <w:p w14:paraId="394F470A" w14:textId="77777777" w:rsidR="0099497A" w:rsidRDefault="0099497A"/>
    <w:sectPr w:rsidR="009949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AB0"/>
    <w:rsid w:val="002F2AB0"/>
    <w:rsid w:val="003104E9"/>
    <w:rsid w:val="00676B71"/>
    <w:rsid w:val="00993C86"/>
    <w:rsid w:val="0099497A"/>
    <w:rsid w:val="009C7A14"/>
    <w:rsid w:val="00B04472"/>
    <w:rsid w:val="00E95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09099"/>
  <w15:chartTrackingRefBased/>
  <w15:docId w15:val="{25173696-07A1-42B7-A809-1ACCC1BC4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2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2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2A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2A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2A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A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A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A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A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2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2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2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2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AB0"/>
    <w:rPr>
      <w:rFonts w:eastAsiaTheme="majorEastAsia" w:cstheme="majorBidi"/>
      <w:color w:val="272727" w:themeColor="text1" w:themeTint="D8"/>
    </w:rPr>
  </w:style>
  <w:style w:type="paragraph" w:styleId="Title">
    <w:name w:val="Title"/>
    <w:basedOn w:val="Normal"/>
    <w:next w:val="Normal"/>
    <w:link w:val="TitleChar"/>
    <w:uiPriority w:val="10"/>
    <w:qFormat/>
    <w:rsid w:val="002F2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A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AB0"/>
    <w:pPr>
      <w:spacing w:before="160"/>
      <w:jc w:val="center"/>
    </w:pPr>
    <w:rPr>
      <w:i/>
      <w:iCs/>
      <w:color w:val="404040" w:themeColor="text1" w:themeTint="BF"/>
    </w:rPr>
  </w:style>
  <w:style w:type="character" w:customStyle="1" w:styleId="QuoteChar">
    <w:name w:val="Quote Char"/>
    <w:basedOn w:val="DefaultParagraphFont"/>
    <w:link w:val="Quote"/>
    <w:uiPriority w:val="29"/>
    <w:rsid w:val="002F2AB0"/>
    <w:rPr>
      <w:i/>
      <w:iCs/>
      <w:color w:val="404040" w:themeColor="text1" w:themeTint="BF"/>
    </w:rPr>
  </w:style>
  <w:style w:type="paragraph" w:styleId="ListParagraph">
    <w:name w:val="List Paragraph"/>
    <w:basedOn w:val="Normal"/>
    <w:uiPriority w:val="34"/>
    <w:qFormat/>
    <w:rsid w:val="002F2AB0"/>
    <w:pPr>
      <w:ind w:left="720"/>
      <w:contextualSpacing/>
    </w:pPr>
  </w:style>
  <w:style w:type="character" w:styleId="IntenseEmphasis">
    <w:name w:val="Intense Emphasis"/>
    <w:basedOn w:val="DefaultParagraphFont"/>
    <w:uiPriority w:val="21"/>
    <w:qFormat/>
    <w:rsid w:val="002F2AB0"/>
    <w:rPr>
      <w:i/>
      <w:iCs/>
      <w:color w:val="0F4761" w:themeColor="accent1" w:themeShade="BF"/>
    </w:rPr>
  </w:style>
  <w:style w:type="paragraph" w:styleId="IntenseQuote">
    <w:name w:val="Intense Quote"/>
    <w:basedOn w:val="Normal"/>
    <w:next w:val="Normal"/>
    <w:link w:val="IntenseQuoteChar"/>
    <w:uiPriority w:val="30"/>
    <w:qFormat/>
    <w:rsid w:val="002F2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AB0"/>
    <w:rPr>
      <w:i/>
      <w:iCs/>
      <w:color w:val="0F4761" w:themeColor="accent1" w:themeShade="BF"/>
    </w:rPr>
  </w:style>
  <w:style w:type="character" w:styleId="IntenseReference">
    <w:name w:val="Intense Reference"/>
    <w:basedOn w:val="DefaultParagraphFont"/>
    <w:uiPriority w:val="32"/>
    <w:qFormat/>
    <w:rsid w:val="002F2AB0"/>
    <w:rPr>
      <w:b/>
      <w:bCs/>
      <w:smallCaps/>
      <w:color w:val="0F4761" w:themeColor="accent1" w:themeShade="BF"/>
      <w:spacing w:val="5"/>
    </w:rPr>
  </w:style>
  <w:style w:type="character" w:styleId="Hyperlink">
    <w:name w:val="Hyperlink"/>
    <w:basedOn w:val="DefaultParagraphFont"/>
    <w:uiPriority w:val="99"/>
    <w:unhideWhenUsed/>
    <w:rsid w:val="00B04472"/>
    <w:rPr>
      <w:color w:val="467886" w:themeColor="hyperlink"/>
      <w:u w:val="single"/>
    </w:rPr>
  </w:style>
  <w:style w:type="character" w:styleId="UnresolvedMention">
    <w:name w:val="Unresolved Mention"/>
    <w:basedOn w:val="DefaultParagraphFont"/>
    <w:uiPriority w:val="99"/>
    <w:semiHidden/>
    <w:unhideWhenUsed/>
    <w:rsid w:val="00B044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postimg.cc/hvTWWNGK/image.png%5b/im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postimg.cc/DZW35Skz/image.png%5b/img" TargetMode="External"/><Relationship Id="rId5" Type="http://schemas.openxmlformats.org/officeDocument/2006/relationships/hyperlink" Target="https://i.postimg.cc/nhkxL8Gs/image.png%5b/img" TargetMode="External"/><Relationship Id="rId4" Type="http://schemas.openxmlformats.org/officeDocument/2006/relationships/hyperlink" Target="https://i.postimg.cc/gJ7B0s7d/image.png%5b/im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1448</TotalTime>
  <Pages>3</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hoàng</dc:creator>
  <cp:keywords/>
  <dc:description/>
  <cp:lastModifiedBy>vũ hoàng</cp:lastModifiedBy>
  <cp:revision>2</cp:revision>
  <dcterms:created xsi:type="dcterms:W3CDTF">2025-12-05T17:53:00Z</dcterms:created>
  <dcterms:modified xsi:type="dcterms:W3CDTF">2025-12-08T04:08:00Z</dcterms:modified>
</cp:coreProperties>
</file>